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E7D1F" w:rsidRPr="002E7D1F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2E7D1F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2E7D1F" w:rsidRPr="002E7D1F">
        <w:rPr>
          <w:rFonts w:cs="Arial"/>
          <w:noProof w:val="0"/>
          <w:sz w:val="22"/>
          <w:szCs w:val="22"/>
        </w:rPr>
        <w:t>#10</w:t>
      </w:r>
      <w:r w:rsidR="002E7D1F">
        <w:rPr>
          <w:rFonts w:cs="Arial"/>
          <w:noProof w:val="0"/>
          <w:sz w:val="22"/>
          <w:szCs w:val="22"/>
        </w:rPr>
        <w:t>4</w:t>
      </w:r>
      <w:r w:rsidR="00AE6C28">
        <w:rPr>
          <w:rFonts w:cs="Arial"/>
          <w:noProof w:val="0"/>
          <w:sz w:val="22"/>
          <w:szCs w:val="22"/>
        </w:rPr>
        <w:t>e</w:t>
      </w:r>
      <w:r w:rsidR="00B05FC2">
        <w:rPr>
          <w:rFonts w:cs="Arial"/>
          <w:noProof w:val="0"/>
          <w:sz w:val="22"/>
          <w:szCs w:val="22"/>
        </w:rPr>
        <w:t xml:space="preserve"> a</w:t>
      </w:r>
      <w:r w:rsidR="00AE6C28">
        <w:rPr>
          <w:rFonts w:cs="Arial"/>
          <w:noProof w:val="0"/>
          <w:sz w:val="22"/>
          <w:szCs w:val="22"/>
        </w:rPr>
        <w:t>d-</w:t>
      </w:r>
      <w:r w:rsidR="00B05FC2">
        <w:rPr>
          <w:rFonts w:cs="Arial"/>
          <w:noProof w:val="0"/>
          <w:sz w:val="22"/>
          <w:szCs w:val="22"/>
        </w:rPr>
        <w:t>h</w:t>
      </w:r>
      <w:r w:rsidR="00AE6C28">
        <w:rPr>
          <w:rFonts w:cs="Arial"/>
          <w:noProof w:val="0"/>
          <w:sz w:val="22"/>
          <w:szCs w:val="22"/>
        </w:rPr>
        <w:t>oc</w:t>
      </w:r>
      <w:r w:rsidRPr="00DA53A0">
        <w:rPr>
          <w:rFonts w:cs="Arial"/>
          <w:bCs/>
          <w:sz w:val="22"/>
          <w:szCs w:val="22"/>
        </w:rPr>
        <w:tab/>
      </w:r>
      <w:r w:rsidR="00335242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2E7D1F" w:rsidRPr="002E7D1F">
        <w:rPr>
          <w:rFonts w:cs="Arial"/>
          <w:noProof w:val="0"/>
          <w:sz w:val="22"/>
          <w:szCs w:val="22"/>
        </w:rPr>
        <w:t>S3-21</w:t>
      </w:r>
      <w:r w:rsidR="00B05FC2">
        <w:rPr>
          <w:rFonts w:cs="Arial"/>
          <w:noProof w:val="0"/>
          <w:sz w:val="22"/>
          <w:szCs w:val="22"/>
        </w:rPr>
        <w:t>3372</w:t>
      </w:r>
    </w:p>
    <w:p w:rsidR="002E7D1F" w:rsidRPr="002E7D1F" w:rsidRDefault="002E7D1F" w:rsidP="002E7D1F">
      <w:pPr>
        <w:pStyle w:val="Header"/>
        <w:rPr>
          <w:sz w:val="22"/>
          <w:szCs w:val="22"/>
        </w:rPr>
      </w:pPr>
      <w:r w:rsidRPr="002E7D1F">
        <w:rPr>
          <w:sz w:val="22"/>
          <w:szCs w:val="22"/>
        </w:rPr>
        <w:t xml:space="preserve">e-meeting, </w:t>
      </w:r>
      <w:r w:rsidR="00AE6C28">
        <w:rPr>
          <w:sz w:val="22"/>
          <w:szCs w:val="22"/>
        </w:rPr>
        <w:t>2</w:t>
      </w:r>
      <w:r w:rsidRPr="002E7D1F">
        <w:rPr>
          <w:sz w:val="22"/>
          <w:szCs w:val="22"/>
        </w:rPr>
        <w:t xml:space="preserve">7 - </w:t>
      </w:r>
      <w:r w:rsidR="00AE6C28">
        <w:rPr>
          <w:sz w:val="22"/>
          <w:szCs w:val="22"/>
        </w:rPr>
        <w:t>30</w:t>
      </w:r>
      <w:r w:rsidRPr="002E7D1F">
        <w:rPr>
          <w:sz w:val="22"/>
          <w:szCs w:val="22"/>
        </w:rPr>
        <w:t xml:space="preserve"> </w:t>
      </w:r>
      <w:r w:rsidR="00AE6C28">
        <w:rPr>
          <w:sz w:val="22"/>
          <w:szCs w:val="22"/>
        </w:rPr>
        <w:t>September</w:t>
      </w:r>
      <w:r w:rsidRPr="002E7D1F">
        <w:rPr>
          <w:sz w:val="22"/>
          <w:szCs w:val="22"/>
        </w:rPr>
        <w:t xml:space="preserve"> 2021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0D6368">
        <w:rPr>
          <w:rFonts w:ascii="Arial" w:hAnsi="Arial" w:cs="Arial"/>
          <w:b/>
          <w:sz w:val="22"/>
          <w:szCs w:val="22"/>
        </w:rPr>
        <w:t xml:space="preserve"> UAV authentication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="000D6368">
        <w:rPr>
          <w:rFonts w:ascii="Arial" w:hAnsi="Arial" w:cs="Arial"/>
          <w:b/>
          <w:sz w:val="22"/>
          <w:szCs w:val="22"/>
        </w:rPr>
        <w:t>interacting with USS/UTM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D6368" w:rsidRPr="000D6368">
        <w:rPr>
          <w:rFonts w:ascii="Arial" w:hAnsi="Arial" w:cs="Arial"/>
          <w:b/>
          <w:bCs/>
          <w:sz w:val="22"/>
          <w:szCs w:val="22"/>
        </w:rPr>
        <w:t>S3-211385</w:t>
      </w:r>
      <w:r w:rsidR="000D6368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0D6368" w:rsidRPr="000D6368">
        <w:rPr>
          <w:rFonts w:ascii="Arial" w:hAnsi="Arial" w:cs="Arial"/>
          <w:b/>
          <w:bCs/>
          <w:sz w:val="22"/>
          <w:szCs w:val="22"/>
        </w:rPr>
        <w:t xml:space="preserve">Support of UAVs authentication/authorization in 3GPP systems and interfacing with USS/UTM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D6368">
        <w:rPr>
          <w:rFonts w:ascii="Arial" w:hAnsi="Arial" w:cs="Arial"/>
          <w:b/>
          <w:bCs/>
          <w:sz w:val="22"/>
          <w:szCs w:val="22"/>
        </w:rPr>
        <w:t>GSMA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6368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F2DC6" w:rsidRPr="009F2DC6">
        <w:rPr>
          <w:rFonts w:ascii="Arial" w:hAnsi="Arial" w:cs="Arial"/>
          <w:b/>
          <w:bCs/>
          <w:sz w:val="22"/>
          <w:szCs w:val="22"/>
        </w:rPr>
        <w:t xml:space="preserve">Security aspects of Uncrewed Aerial Systems </w:t>
      </w:r>
      <w:r w:rsidR="009F2DC6">
        <w:rPr>
          <w:rFonts w:ascii="Arial" w:hAnsi="Arial" w:cs="Arial"/>
          <w:b/>
          <w:bCs/>
          <w:sz w:val="22"/>
          <w:szCs w:val="22"/>
        </w:rPr>
        <w:t>(</w:t>
      </w:r>
      <w:r w:rsidR="009F2DC6" w:rsidRPr="009F2DC6">
        <w:rPr>
          <w:rFonts w:ascii="Arial" w:hAnsi="Arial" w:cs="Arial"/>
          <w:b/>
          <w:bCs/>
          <w:sz w:val="22"/>
          <w:szCs w:val="22"/>
        </w:rPr>
        <w:t>ID_UAS</w:t>
      </w:r>
      <w:r w:rsidR="009F2DC6">
        <w:rPr>
          <w:rFonts w:ascii="Arial" w:hAnsi="Arial" w:cs="Arial"/>
          <w:b/>
          <w:bCs/>
          <w:sz w:val="22"/>
          <w:szCs w:val="22"/>
        </w:rPr>
        <w:t>)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F605F">
        <w:rPr>
          <w:rFonts w:ascii="Arial" w:hAnsi="Arial" w:cs="Arial"/>
          <w:b/>
          <w:sz w:val="22"/>
          <w:szCs w:val="22"/>
        </w:rPr>
        <w:t>SA3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605F">
        <w:rPr>
          <w:rFonts w:ascii="Arial" w:hAnsi="Arial" w:cs="Arial"/>
          <w:b/>
          <w:bCs/>
          <w:sz w:val="22"/>
          <w:szCs w:val="22"/>
        </w:rPr>
        <w:t>GSMA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74ED">
        <w:rPr>
          <w:rFonts w:ascii="Arial" w:hAnsi="Arial" w:cs="Arial"/>
          <w:b/>
          <w:bCs/>
          <w:sz w:val="22"/>
          <w:szCs w:val="22"/>
        </w:rPr>
        <w:t>SA2</w:t>
      </w:r>
    </w:p>
    <w:bookmarkEnd w:id="8"/>
    <w:bookmarkEnd w:id="9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605F" w:rsidRPr="001F605F">
        <w:rPr>
          <w:rFonts w:ascii="Arial" w:hAnsi="Arial" w:cs="Arial"/>
          <w:b/>
          <w:bCs/>
          <w:sz w:val="22"/>
          <w:szCs w:val="22"/>
        </w:rPr>
        <w:t>Zander Lei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F605F" w:rsidRPr="001F605F">
        <w:rPr>
          <w:rFonts w:ascii="Arial" w:hAnsi="Arial" w:cs="Arial"/>
          <w:b/>
          <w:bCs/>
          <w:sz w:val="22"/>
          <w:szCs w:val="22"/>
        </w:rPr>
        <w:t>lei.zhongding@huawei.com</w:t>
      </w:r>
    </w:p>
    <w:p w:rsidR="001F605F" w:rsidRDefault="001F605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F605F">
        <w:rPr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="001F605F">
        <w:rPr>
          <w:b/>
          <w:color w:val="0070C0"/>
        </w:rPr>
        <w:t xml:space="preserve"> </w:t>
      </w: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A3456B" w:rsidRDefault="00220C26" w:rsidP="00703DFE">
      <w:pPr>
        <w:rPr>
          <w:lang w:val="en-US" w:eastAsia="zh-CN"/>
        </w:rPr>
      </w:pPr>
      <w:r>
        <w:t xml:space="preserve">3GPP </w:t>
      </w:r>
      <w:r w:rsidR="00667256" w:rsidRPr="00667256">
        <w:t xml:space="preserve">SA3 would like to thank </w:t>
      </w:r>
      <w:r w:rsidR="004E61EC">
        <w:t>GSMA and GUTMA</w:t>
      </w:r>
      <w:r w:rsidR="00667256" w:rsidRPr="00667256">
        <w:t xml:space="preserve"> for </w:t>
      </w:r>
      <w:r w:rsidR="004E61EC">
        <w:t>information</w:t>
      </w:r>
      <w:r w:rsidR="000574ED">
        <w:t xml:space="preserve"> </w:t>
      </w:r>
      <w:r w:rsidR="0056051C">
        <w:t>on</w:t>
      </w:r>
      <w:r w:rsidR="004E61EC">
        <w:t xml:space="preserve"> </w:t>
      </w:r>
      <w:r w:rsidR="004E61EC" w:rsidRPr="004E61EC">
        <w:rPr>
          <w:lang w:eastAsia="zh-CN"/>
        </w:rPr>
        <w:t xml:space="preserve">UAV </w:t>
      </w:r>
      <w:r w:rsidR="00B05FC2">
        <w:rPr>
          <w:lang w:eastAsia="zh-CN"/>
        </w:rPr>
        <w:t xml:space="preserve">and </w:t>
      </w:r>
      <w:r w:rsidR="00A3456B">
        <w:rPr>
          <w:lang w:eastAsia="zh-CN"/>
        </w:rPr>
        <w:t xml:space="preserve">USS </w:t>
      </w:r>
      <w:r w:rsidR="00B05FC2">
        <w:rPr>
          <w:lang w:eastAsia="zh-CN"/>
        </w:rPr>
        <w:t>A</w:t>
      </w:r>
      <w:r w:rsidR="000574ED">
        <w:rPr>
          <w:lang w:eastAsia="zh-CN"/>
        </w:rPr>
        <w:t xml:space="preserve">uthentication and </w:t>
      </w:r>
      <w:r w:rsidR="00B05FC2">
        <w:rPr>
          <w:lang w:eastAsia="zh-CN"/>
        </w:rPr>
        <w:t>A</w:t>
      </w:r>
      <w:r w:rsidR="000574ED">
        <w:rPr>
          <w:lang w:eastAsia="zh-CN"/>
        </w:rPr>
        <w:t>uthorization</w:t>
      </w:r>
      <w:r w:rsidR="00EE271A">
        <w:rPr>
          <w:lang w:eastAsia="zh-CN"/>
        </w:rPr>
        <w:t xml:space="preserve"> (U</w:t>
      </w:r>
      <w:r w:rsidR="00A3456B">
        <w:rPr>
          <w:lang w:eastAsia="zh-CN"/>
        </w:rPr>
        <w:t>U</w:t>
      </w:r>
      <w:r w:rsidR="00EE271A">
        <w:rPr>
          <w:lang w:eastAsia="zh-CN"/>
        </w:rPr>
        <w:t>AA). SA3 has started</w:t>
      </w:r>
      <w:r w:rsidR="000574ED">
        <w:rPr>
          <w:lang w:eastAsia="zh-CN"/>
        </w:rPr>
        <w:t xml:space="preserve"> </w:t>
      </w:r>
      <w:r w:rsidR="000574ED" w:rsidRPr="00DD21C2">
        <w:rPr>
          <w:rFonts w:eastAsia="SimSun"/>
        </w:rPr>
        <w:t xml:space="preserve">normative work </w:t>
      </w:r>
      <w:r w:rsidR="00EE271A">
        <w:rPr>
          <w:rFonts w:eastAsia="SimSun"/>
        </w:rPr>
        <w:t xml:space="preserve">to specify </w:t>
      </w:r>
      <w:r w:rsidR="00B05FC2">
        <w:rPr>
          <w:rFonts w:eastAsia="SimSun"/>
        </w:rPr>
        <w:t xml:space="preserve">detailed </w:t>
      </w:r>
      <w:r w:rsidR="00EE271A">
        <w:rPr>
          <w:rFonts w:eastAsia="SimSun"/>
        </w:rPr>
        <w:t xml:space="preserve">security procedures. </w:t>
      </w:r>
      <w:r w:rsidR="0056051C">
        <w:rPr>
          <w:lang w:val="en-US" w:eastAsia="zh-CN"/>
        </w:rPr>
        <w:t>While s</w:t>
      </w:r>
      <w:r w:rsidR="0056051C" w:rsidRPr="000574ED">
        <w:rPr>
          <w:lang w:val="en-US" w:eastAsia="zh-CN"/>
        </w:rPr>
        <w:t>pecific</w:t>
      </w:r>
      <w:r w:rsidR="000574ED" w:rsidRPr="000574ED">
        <w:rPr>
          <w:lang w:val="en-US" w:eastAsia="zh-CN"/>
        </w:rPr>
        <w:t xml:space="preserve"> authentication methods </w:t>
      </w:r>
      <w:r w:rsidR="0056051C">
        <w:rPr>
          <w:lang w:val="en-US" w:eastAsia="zh-CN"/>
        </w:rPr>
        <w:t xml:space="preserve">used </w:t>
      </w:r>
      <w:r w:rsidR="00B05FC2">
        <w:rPr>
          <w:lang w:val="en-US" w:eastAsia="zh-CN"/>
        </w:rPr>
        <w:t xml:space="preserve">by UAV and USS </w:t>
      </w:r>
      <w:r w:rsidR="000574ED" w:rsidRPr="000574ED">
        <w:rPr>
          <w:lang w:val="en-US" w:eastAsia="zh-CN"/>
        </w:rPr>
        <w:t>are out of scope of 3GPP</w:t>
      </w:r>
      <w:r w:rsidR="0056051C">
        <w:rPr>
          <w:lang w:val="en-US" w:eastAsia="zh-CN"/>
        </w:rPr>
        <w:t xml:space="preserve">, the </w:t>
      </w:r>
      <w:r w:rsidR="00433DD7">
        <w:rPr>
          <w:lang w:val="en-US" w:eastAsia="zh-CN"/>
        </w:rPr>
        <w:t xml:space="preserve">authentication messages need to be transported securely </w:t>
      </w:r>
      <w:r w:rsidR="000574ED" w:rsidRPr="000574ED">
        <w:rPr>
          <w:lang w:val="en-US" w:eastAsia="zh-CN"/>
        </w:rPr>
        <w:t xml:space="preserve">between </w:t>
      </w:r>
      <w:r w:rsidR="00B05FC2">
        <w:rPr>
          <w:lang w:val="en-US" w:eastAsia="zh-CN"/>
        </w:rPr>
        <w:t>the UAV and the USS</w:t>
      </w:r>
      <w:r w:rsidR="0056051C">
        <w:rPr>
          <w:lang w:val="en-US" w:eastAsia="zh-CN"/>
        </w:rPr>
        <w:t xml:space="preserve">. </w:t>
      </w:r>
    </w:p>
    <w:p w:rsidR="0056051C" w:rsidRDefault="0056051C" w:rsidP="00703DFE">
      <w:pPr>
        <w:rPr>
          <w:lang w:val="en-US" w:eastAsia="zh-CN"/>
        </w:rPr>
      </w:pPr>
      <w:r>
        <w:rPr>
          <w:lang w:val="en-US" w:eastAsia="zh-CN"/>
        </w:rPr>
        <w:t xml:space="preserve">It has been agreed in SA3 that the </w:t>
      </w:r>
      <w:r w:rsidR="00941C13">
        <w:rPr>
          <w:lang w:val="en-US" w:eastAsia="zh-CN"/>
        </w:rPr>
        <w:t xml:space="preserve">authentication </w:t>
      </w:r>
      <w:r>
        <w:rPr>
          <w:lang w:val="en-US" w:eastAsia="zh-CN"/>
        </w:rPr>
        <w:t xml:space="preserve">messages will be </w:t>
      </w:r>
      <w:r w:rsidR="00941C13">
        <w:rPr>
          <w:lang w:val="en-US" w:eastAsia="zh-CN"/>
        </w:rPr>
        <w:t>conveyed using</w:t>
      </w:r>
      <w:r>
        <w:rPr>
          <w:lang w:val="en-US" w:eastAsia="zh-CN"/>
        </w:rPr>
        <w:t xml:space="preserve"> containers</w:t>
      </w:r>
      <w:r w:rsidRPr="0056051C">
        <w:rPr>
          <w:lang w:val="en-US" w:eastAsia="zh-CN"/>
        </w:rPr>
        <w:t xml:space="preserve"> </w:t>
      </w:r>
      <w:r>
        <w:rPr>
          <w:lang w:val="en-US" w:eastAsia="zh-CN"/>
        </w:rPr>
        <w:t xml:space="preserve">transparent to </w:t>
      </w:r>
      <w:r w:rsidR="000573F3">
        <w:rPr>
          <w:lang w:val="en-US" w:eastAsia="zh-CN"/>
        </w:rPr>
        <w:t>the</w:t>
      </w:r>
      <w:r w:rsidR="00941C13">
        <w:rPr>
          <w:lang w:val="en-US" w:eastAsia="zh-CN"/>
        </w:rPr>
        <w:t xml:space="preserve"> 3GPP system</w:t>
      </w:r>
      <w:r>
        <w:rPr>
          <w:lang w:val="en-US" w:eastAsia="zh-CN"/>
        </w:rPr>
        <w:t xml:space="preserve">. However, SA3 has yet to agree </w:t>
      </w:r>
      <w:r w:rsidR="000573F3">
        <w:rPr>
          <w:lang w:val="en-US" w:eastAsia="zh-CN"/>
        </w:rPr>
        <w:t>upon</w:t>
      </w:r>
      <w:r>
        <w:rPr>
          <w:lang w:val="en-US" w:eastAsia="zh-CN"/>
        </w:rPr>
        <w:t xml:space="preserve"> whether to adopt </w:t>
      </w:r>
      <w:r w:rsidR="000573F3">
        <w:rPr>
          <w:lang w:val="en-US" w:eastAsia="zh-CN"/>
        </w:rPr>
        <w:t>the</w:t>
      </w:r>
      <w:r>
        <w:rPr>
          <w:lang w:val="en-US" w:eastAsia="zh-CN"/>
        </w:rPr>
        <w:t xml:space="preserve"> </w:t>
      </w:r>
      <w:r w:rsidR="000573F3">
        <w:rPr>
          <w:lang w:val="en-US" w:eastAsia="zh-CN"/>
        </w:rPr>
        <w:t>incumbent</w:t>
      </w:r>
      <w:r>
        <w:rPr>
          <w:lang w:val="en-US" w:eastAsia="zh-CN"/>
        </w:rPr>
        <w:t xml:space="preserve"> EAP framework or a </w:t>
      </w:r>
      <w:r w:rsidR="000573F3">
        <w:rPr>
          <w:lang w:val="en-US" w:eastAsia="zh-CN"/>
        </w:rPr>
        <w:t xml:space="preserve">new </w:t>
      </w:r>
      <w:r w:rsidR="000573F3">
        <w:rPr>
          <w:lang w:val="en-US" w:eastAsia="zh-CN"/>
        </w:rPr>
        <w:t>and so-</w:t>
      </w:r>
      <w:r w:rsidR="00941C13">
        <w:rPr>
          <w:lang w:val="en-US" w:eastAsia="zh-CN"/>
        </w:rPr>
        <w:t xml:space="preserve">called </w:t>
      </w:r>
      <w:r w:rsidR="000573F3">
        <w:rPr>
          <w:lang w:val="en-US" w:eastAsia="zh-CN"/>
        </w:rPr>
        <w:t>“</w:t>
      </w:r>
      <w:r w:rsidR="00941C13">
        <w:rPr>
          <w:lang w:val="en-US" w:eastAsia="zh-CN"/>
        </w:rPr>
        <w:t>API-</w:t>
      </w:r>
      <w:r>
        <w:rPr>
          <w:lang w:val="en-US" w:eastAsia="zh-CN"/>
        </w:rPr>
        <w:t>based</w:t>
      </w:r>
      <w:r w:rsidR="000573F3">
        <w:rPr>
          <w:lang w:val="en-US" w:eastAsia="zh-CN"/>
        </w:rPr>
        <w:t>”</w:t>
      </w:r>
      <w:r>
        <w:rPr>
          <w:lang w:val="en-US" w:eastAsia="zh-CN"/>
        </w:rPr>
        <w:t xml:space="preserve"> mechanism. </w:t>
      </w:r>
      <w:r w:rsidR="000573F3">
        <w:rPr>
          <w:lang w:val="en-US" w:eastAsia="zh-CN"/>
        </w:rPr>
        <w:t xml:space="preserve">In order for SA3 to make an </w:t>
      </w:r>
      <w:r w:rsidR="000573F3">
        <w:rPr>
          <w:lang w:val="en-US" w:eastAsia="zh-CN"/>
        </w:rPr>
        <w:t>informed decision</w:t>
      </w:r>
      <w:r w:rsidR="000573F3">
        <w:rPr>
          <w:lang w:val="en-US" w:eastAsia="zh-CN"/>
        </w:rPr>
        <w:t xml:space="preserve">, SA3 would like to </w:t>
      </w:r>
      <w:r w:rsidR="00FC2D8E">
        <w:rPr>
          <w:lang w:val="en-US" w:eastAsia="zh-CN"/>
        </w:rPr>
        <w:t>seek feedback from GSMA and GUTMA on t</w:t>
      </w:r>
      <w:r>
        <w:rPr>
          <w:lang w:val="en-US" w:eastAsia="zh-CN"/>
        </w:rPr>
        <w:t xml:space="preserve">he following </w:t>
      </w:r>
      <w:r w:rsidR="0006596E">
        <w:rPr>
          <w:lang w:val="en-US" w:eastAsia="zh-CN"/>
        </w:rPr>
        <w:t>issues</w:t>
      </w:r>
      <w:r w:rsidR="00FC2D8E">
        <w:rPr>
          <w:lang w:val="en-US" w:eastAsia="zh-CN"/>
        </w:rPr>
        <w:t xml:space="preserve">: </w:t>
      </w:r>
      <w:r>
        <w:rPr>
          <w:lang w:val="en-US" w:eastAsia="zh-CN"/>
        </w:rPr>
        <w:t xml:space="preserve"> </w:t>
      </w:r>
    </w:p>
    <w:p w:rsidR="00703DFE" w:rsidRDefault="000573F3" w:rsidP="0056051C">
      <w:pPr>
        <w:pStyle w:val="NO"/>
        <w:numPr>
          <w:ilvl w:val="0"/>
          <w:numId w:val="9"/>
        </w:numPr>
      </w:pPr>
      <w:r>
        <w:t xml:space="preserve">EAP framework is a flexible protocol and supporting diverse authentication methods.  </w:t>
      </w:r>
      <w:r w:rsidR="00703DFE">
        <w:t xml:space="preserve">IETF/3GPP </w:t>
      </w:r>
      <w:r>
        <w:t>security procedures</w:t>
      </w:r>
      <w:r w:rsidR="00703DFE">
        <w:t xml:space="preserve"> are readily available </w:t>
      </w:r>
      <w:r>
        <w:t>based on the</w:t>
      </w:r>
      <w:r w:rsidR="0056051C">
        <w:t xml:space="preserve"> </w:t>
      </w:r>
      <w:r w:rsidR="00703DFE">
        <w:t xml:space="preserve">EAP </w:t>
      </w:r>
      <w:r>
        <w:t>framework</w:t>
      </w:r>
      <w:r w:rsidR="00703DFE">
        <w:t xml:space="preserve"> to protect the transparent containers</w:t>
      </w:r>
      <w:r w:rsidR="0056051C">
        <w:t xml:space="preserve"> end to end from </w:t>
      </w:r>
      <w:r w:rsidR="008278A8">
        <w:t>a</w:t>
      </w:r>
      <w:r w:rsidR="0056051C">
        <w:t xml:space="preserve"> UAV to </w:t>
      </w:r>
      <w:r w:rsidR="008278A8">
        <w:t>a</w:t>
      </w:r>
      <w:r w:rsidR="0056051C">
        <w:t xml:space="preserve"> USS/UTM and vice versa. </w:t>
      </w:r>
      <w:r w:rsidR="008D2EAC">
        <w:t>However, a</w:t>
      </w:r>
      <w:r w:rsidR="0056051C">
        <w:t xml:space="preserve"> new protocol </w:t>
      </w:r>
      <w:r w:rsidR="008D2EAC">
        <w:t>may</w:t>
      </w:r>
      <w:r w:rsidR="0056051C">
        <w:t xml:space="preserve"> need to be defined for the </w:t>
      </w:r>
      <w:r>
        <w:t>“API-</w:t>
      </w:r>
      <w:r w:rsidR="0056051C">
        <w:t>based</w:t>
      </w:r>
      <w:r>
        <w:t>”</w:t>
      </w:r>
      <w:r w:rsidR="0056051C">
        <w:t xml:space="preserve"> mechanism should end-to-end protection is required. </w:t>
      </w:r>
      <w:r w:rsidR="0006596E">
        <w:t xml:space="preserve">Is there any requirement on </w:t>
      </w:r>
      <w:r w:rsidR="008278A8">
        <w:t xml:space="preserve">end-to-end protection </w:t>
      </w:r>
      <w:r w:rsidR="0006596E">
        <w:t xml:space="preserve">to the authentication messages </w:t>
      </w:r>
      <w:r>
        <w:t xml:space="preserve">traversing through </w:t>
      </w:r>
      <w:r w:rsidR="0006596E">
        <w:t>the 3GPP system? Any potential security vulnerabilities foreseeable if not?</w:t>
      </w:r>
      <w:r w:rsidR="008278A8">
        <w:t xml:space="preserve"> </w:t>
      </w:r>
    </w:p>
    <w:p w:rsidR="0056051C" w:rsidRDefault="0056051C" w:rsidP="0056051C">
      <w:pPr>
        <w:pStyle w:val="NO"/>
        <w:numPr>
          <w:ilvl w:val="0"/>
          <w:numId w:val="9"/>
        </w:numPr>
      </w:pPr>
      <w:r>
        <w:t xml:space="preserve">IETF/3GPP </w:t>
      </w:r>
      <w:r w:rsidR="008D2EAC">
        <w:t>procedures</w:t>
      </w:r>
      <w:r>
        <w:t xml:space="preserve"> are readily available for the EAP </w:t>
      </w:r>
      <w:r w:rsidR="008D2EAC">
        <w:t>framework</w:t>
      </w:r>
      <w:r>
        <w:t xml:space="preserve"> to support the selection or negotiation of specific U</w:t>
      </w:r>
      <w:r w:rsidR="0006596E">
        <w:t>U</w:t>
      </w:r>
      <w:r>
        <w:t>AA authentication methods. This feature is essential if more than one authentication methods are supported for U</w:t>
      </w:r>
      <w:r w:rsidR="0006596E">
        <w:t>U</w:t>
      </w:r>
      <w:r>
        <w:t xml:space="preserve">AA. A new </w:t>
      </w:r>
      <w:r w:rsidR="008D2EAC">
        <w:t>procedure</w:t>
      </w:r>
      <w:r>
        <w:t xml:space="preserve"> </w:t>
      </w:r>
      <w:r w:rsidR="008D2EAC">
        <w:t>may</w:t>
      </w:r>
      <w:r>
        <w:t xml:space="preserve"> need to be defin</w:t>
      </w:r>
      <w:r w:rsidR="008D2EAC">
        <w:t>ed by either 3GPP or the USS</w:t>
      </w:r>
      <w:r>
        <w:t xml:space="preserve"> community for the </w:t>
      </w:r>
      <w:r w:rsidR="008D2EAC">
        <w:t>“API-</w:t>
      </w:r>
      <w:r>
        <w:t>based</w:t>
      </w:r>
      <w:r w:rsidR="008D2EAC">
        <w:t>”</w:t>
      </w:r>
      <w:r>
        <w:t xml:space="preserve"> mechanism, should multiple authentication methods are supported. </w:t>
      </w:r>
      <w:r w:rsidR="0006596E">
        <w:t xml:space="preserve">Is it true that only one authentication method is employed for UUAA? If this is the case, it would be appreciated </w:t>
      </w:r>
      <w:r w:rsidR="008D2EAC">
        <w:t xml:space="preserve">to </w:t>
      </w:r>
      <w:r w:rsidR="0006596E">
        <w:t>share further information so that the 3GPP procedures can be tailored for it?  If more than one authentication methods are possible, what are the typical ones</w:t>
      </w:r>
      <w:r w:rsidR="001F4CFB">
        <w:t xml:space="preserve"> and how the negotiation of authentication methods are performed</w:t>
      </w:r>
      <w:r w:rsidR="0006596E">
        <w:t>?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F6824">
        <w:rPr>
          <w:rFonts w:ascii="Arial" w:hAnsi="Arial" w:cs="Arial"/>
          <w:b/>
        </w:rPr>
        <w:t>GSMA</w:t>
      </w:r>
      <w:r>
        <w:rPr>
          <w:rFonts w:ascii="Arial" w:hAnsi="Arial" w:cs="Arial"/>
          <w:b/>
        </w:rPr>
        <w:t xml:space="preserve"> </w:t>
      </w:r>
    </w:p>
    <w:p w:rsidR="00B97703" w:rsidRPr="008F6824" w:rsidRDefault="00B97703">
      <w:pPr>
        <w:spacing w:after="120"/>
        <w:ind w:left="993" w:hanging="993"/>
        <w:rPr>
          <w:rFonts w:ascii="Arial" w:hAnsi="Arial" w:cs="Arial"/>
        </w:rPr>
      </w:pPr>
      <w:r w:rsidRPr="008F6824">
        <w:rPr>
          <w:rFonts w:ascii="Arial" w:hAnsi="Arial" w:cs="Arial"/>
          <w:b/>
        </w:rPr>
        <w:t xml:space="preserve">ACTION: </w:t>
      </w:r>
      <w:r w:rsidRPr="008F6824">
        <w:rPr>
          <w:rFonts w:ascii="Arial" w:hAnsi="Arial" w:cs="Arial"/>
          <w:b/>
        </w:rPr>
        <w:tab/>
      </w:r>
      <w:r w:rsidR="008F6824" w:rsidRPr="008F6824">
        <w:rPr>
          <w:rFonts w:ascii="Arial" w:hAnsi="Arial" w:cs="Arial"/>
        </w:rPr>
        <w:t>3GPP</w:t>
      </w:r>
      <w:r w:rsidR="008F6824" w:rsidRPr="008F6824">
        <w:rPr>
          <w:rFonts w:ascii="Arial" w:hAnsi="Arial" w:cs="Arial"/>
          <w:b/>
        </w:rPr>
        <w:t xml:space="preserve"> </w:t>
      </w:r>
      <w:r w:rsidR="008F6824" w:rsidRPr="008F6824">
        <w:rPr>
          <w:rFonts w:ascii="Arial" w:hAnsi="Arial" w:cs="Arial"/>
        </w:rPr>
        <w:t xml:space="preserve">SA3 kindly requests GSMA to </w:t>
      </w:r>
      <w:r w:rsidR="008F6824" w:rsidRPr="008F6824">
        <w:rPr>
          <w:rFonts w:ascii="Arial" w:hAnsi="Arial" w:cs="Arial"/>
          <w:bCs/>
        </w:rPr>
        <w:t xml:space="preserve">take the above information into </w:t>
      </w:r>
      <w:r w:rsidR="008F6824" w:rsidRPr="008F6824">
        <w:rPr>
          <w:rFonts w:ascii="Arial" w:hAnsi="Arial" w:cs="Arial"/>
        </w:rPr>
        <w:t xml:space="preserve">account and </w:t>
      </w:r>
      <w:r w:rsidR="00FC2D8E">
        <w:rPr>
          <w:rFonts w:ascii="Arial" w:hAnsi="Arial" w:cs="Arial"/>
        </w:rPr>
        <w:t xml:space="preserve">provide feedback </w:t>
      </w:r>
      <w:r w:rsidR="001F4CFB">
        <w:rPr>
          <w:rFonts w:ascii="Arial" w:hAnsi="Arial" w:cs="Arial"/>
        </w:rPr>
        <w:t>to</w:t>
      </w:r>
      <w:r w:rsidR="00FC2D8E">
        <w:rPr>
          <w:rFonts w:ascii="Arial" w:hAnsi="Arial" w:cs="Arial"/>
        </w:rPr>
        <w:t xml:space="preserve"> the </w:t>
      </w:r>
      <w:r w:rsidR="001F4CFB">
        <w:rPr>
          <w:rFonts w:ascii="Arial" w:hAnsi="Arial" w:cs="Arial"/>
        </w:rPr>
        <w:t xml:space="preserve">above </w:t>
      </w:r>
      <w:r w:rsidR="00FC2D8E">
        <w:rPr>
          <w:rFonts w:ascii="Arial" w:hAnsi="Arial" w:cs="Arial"/>
        </w:rPr>
        <w:t xml:space="preserve">two issues. </w:t>
      </w:r>
      <w:r w:rsidR="008F6824">
        <w:rPr>
          <w:rFonts w:ascii="Arial" w:hAnsi="Arial" w:cs="Arial"/>
        </w:rPr>
        <w:t xml:space="preserve"> </w:t>
      </w:r>
      <w:r w:rsidR="008F6824" w:rsidRPr="008F6824">
        <w:t xml:space="preserve"> </w:t>
      </w:r>
      <w:bookmarkStart w:id="10" w:name="_GoBack"/>
      <w:bookmarkEnd w:id="10"/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E519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E519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Pr="00BE519D" w:rsidRDefault="00BE519D" w:rsidP="00BE519D">
      <w:pPr>
        <w:tabs>
          <w:tab w:val="left" w:pos="5103"/>
        </w:tabs>
        <w:spacing w:after="120"/>
        <w:ind w:left="2268" w:hanging="2268"/>
        <w:rPr>
          <w:bCs/>
          <w:lang w:val="es-ES"/>
        </w:rPr>
      </w:pPr>
      <w:r w:rsidRPr="00BE519D">
        <w:rPr>
          <w:bCs/>
          <w:lang w:val="es-ES"/>
        </w:rPr>
        <w:t>SA3#10</w:t>
      </w:r>
      <w:r>
        <w:rPr>
          <w:bCs/>
          <w:lang w:val="es-ES"/>
        </w:rPr>
        <w:t>5</w:t>
      </w:r>
      <w:r w:rsidRPr="00BE519D">
        <w:rPr>
          <w:bCs/>
          <w:lang w:val="es-ES"/>
        </w:rPr>
        <w:t>e</w:t>
      </w:r>
      <w:r w:rsidRPr="00BE519D">
        <w:rPr>
          <w:bCs/>
          <w:lang w:val="es-ES"/>
        </w:rPr>
        <w:tab/>
      </w:r>
      <w:r>
        <w:rPr>
          <w:bCs/>
          <w:lang w:val="es-ES"/>
        </w:rPr>
        <w:t>8</w:t>
      </w:r>
      <w:r w:rsidRPr="00BE519D">
        <w:rPr>
          <w:bCs/>
          <w:lang w:val="es-ES"/>
        </w:rPr>
        <w:t xml:space="preserve"> - </w:t>
      </w:r>
      <w:r>
        <w:rPr>
          <w:bCs/>
          <w:lang w:val="es-ES"/>
        </w:rPr>
        <w:t>1</w:t>
      </w:r>
      <w:r w:rsidR="0006596E">
        <w:rPr>
          <w:bCs/>
          <w:lang w:val="es-ES"/>
        </w:rPr>
        <w:t>9</w:t>
      </w:r>
      <w:r w:rsidRPr="00BE519D">
        <w:rPr>
          <w:bCs/>
          <w:lang w:val="es-ES"/>
        </w:rPr>
        <w:t xml:space="preserve"> November 202</w:t>
      </w:r>
      <w:r>
        <w:rPr>
          <w:bCs/>
          <w:lang w:val="es-ES"/>
        </w:rPr>
        <w:t>1</w:t>
      </w:r>
      <w:r>
        <w:rPr>
          <w:bCs/>
          <w:lang w:val="es-ES"/>
        </w:rPr>
        <w:tab/>
        <w:t>e-meeting</w:t>
      </w:r>
    </w:p>
    <w:sectPr w:rsidR="002F1940" w:rsidRPr="00BE519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7CDE" w:rsidRDefault="00C17CDE">
      <w:pPr>
        <w:spacing w:after="0"/>
      </w:pPr>
      <w:r>
        <w:separator/>
      </w:r>
    </w:p>
  </w:endnote>
  <w:endnote w:type="continuationSeparator" w:id="0">
    <w:p w:rsidR="00C17CDE" w:rsidRDefault="00C17C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7CDE" w:rsidRDefault="00C17CDE">
      <w:pPr>
        <w:spacing w:after="0"/>
      </w:pPr>
      <w:r>
        <w:separator/>
      </w:r>
    </w:p>
  </w:footnote>
  <w:footnote w:type="continuationSeparator" w:id="0">
    <w:p w:rsidR="00C17CDE" w:rsidRDefault="00C17CD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ADA1E75"/>
    <w:multiLevelType w:val="hybridMultilevel"/>
    <w:tmpl w:val="2C5892EA"/>
    <w:lvl w:ilvl="0" w:tplc="9B5A753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9054174"/>
    <w:multiLevelType w:val="hybridMultilevel"/>
    <w:tmpl w:val="EABAA346"/>
    <w:lvl w:ilvl="0" w:tplc="FA9027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6302793"/>
    <w:multiLevelType w:val="hybridMultilevel"/>
    <w:tmpl w:val="C0D05CE2"/>
    <w:lvl w:ilvl="0" w:tplc="E29896D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F2D3DF5"/>
    <w:multiLevelType w:val="hybridMultilevel"/>
    <w:tmpl w:val="F0F44AC8"/>
    <w:lvl w:ilvl="0" w:tplc="A02064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8"/>
  </w:num>
  <w:num w:numId="8">
    <w:abstractNumId w:val="3"/>
  </w:num>
  <w:num w:numId="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7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573F3"/>
    <w:rsid w:val="000574ED"/>
    <w:rsid w:val="0006596E"/>
    <w:rsid w:val="000D6368"/>
    <w:rsid w:val="000F6242"/>
    <w:rsid w:val="001F4CFB"/>
    <w:rsid w:val="001F605F"/>
    <w:rsid w:val="00220C26"/>
    <w:rsid w:val="002C3C54"/>
    <w:rsid w:val="002E7D1F"/>
    <w:rsid w:val="002F1940"/>
    <w:rsid w:val="00335242"/>
    <w:rsid w:val="00383545"/>
    <w:rsid w:val="00433500"/>
    <w:rsid w:val="00433DD7"/>
    <w:rsid w:val="00433F71"/>
    <w:rsid w:val="00440D43"/>
    <w:rsid w:val="004E3939"/>
    <w:rsid w:val="004E61EC"/>
    <w:rsid w:val="0056051C"/>
    <w:rsid w:val="005F77E5"/>
    <w:rsid w:val="00667256"/>
    <w:rsid w:val="007010E0"/>
    <w:rsid w:val="00703DFE"/>
    <w:rsid w:val="007A5D63"/>
    <w:rsid w:val="007D4C8E"/>
    <w:rsid w:val="007F4F92"/>
    <w:rsid w:val="008278A8"/>
    <w:rsid w:val="008A7B29"/>
    <w:rsid w:val="008D2EAC"/>
    <w:rsid w:val="008D772F"/>
    <w:rsid w:val="008F6824"/>
    <w:rsid w:val="00941C13"/>
    <w:rsid w:val="0099764C"/>
    <w:rsid w:val="009F2DC6"/>
    <w:rsid w:val="00A3456B"/>
    <w:rsid w:val="00AB34F1"/>
    <w:rsid w:val="00AE6C28"/>
    <w:rsid w:val="00B05FC2"/>
    <w:rsid w:val="00B97703"/>
    <w:rsid w:val="00BE519D"/>
    <w:rsid w:val="00C17CDE"/>
    <w:rsid w:val="00CF6087"/>
    <w:rsid w:val="00DB4863"/>
    <w:rsid w:val="00DD6578"/>
    <w:rsid w:val="00EE271A"/>
    <w:rsid w:val="00FC2D8E"/>
    <w:rsid w:val="00FD6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8A3E786-B8EA-48F2-A029-5EAFC1523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SG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03DFE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Zander Lei</dc:creator>
  <cp:keywords/>
  <dc:description/>
  <cp:lastModifiedBy>Lei Zhongding (Zander)</cp:lastModifiedBy>
  <cp:revision>6</cp:revision>
  <cp:lastPrinted>2002-04-23T07:10:00Z</cp:lastPrinted>
  <dcterms:created xsi:type="dcterms:W3CDTF">2021-09-20T08:04:00Z</dcterms:created>
  <dcterms:modified xsi:type="dcterms:W3CDTF">2021-09-20T08:20:00Z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(3)Oib2u9Oa5ysO7GQlSfG4A+mBi6puatA4tzWKyvxIp17oFF9wd7uxn1sRE1T2jdnohnWVu0tG
13vYV1YTy9fsLJmVn2yp/fEwXpswvingNzeRhj7k6LK0VnDZTY4C8IFWv8vzN4xfZeUzR5oF
nLWRo8jZz78xiZOG7bNSQI5+sGYZ3QRRFc37UxIqlBwOFgHoWEhRPVKJY0AGTms7I4IF3CoA
XC0TyXPaPmK1Dximru</vt:lpwstr>
  </property>
  <property fmtid="{D5CDD505-2E9C-101B-9397-08002B2CF9AE}" pid="3" name="_2015_ms_pID_7253431">
    <vt:lpwstr>lkH2uWyh5UbLIHKc/G84Me4CxYvuI7HO8aqiDG2YHNq1wNUrefjw9q
iZf2zpOZAKXG7QaW/yYcm01GFqPI7O+D9NDbIN3C1urhyaZIhf9tnF2UrVXCz/qhor5hikbc
0PNjaS/plesgnKoQvg9j1OXc9fB7MEW4OTVSUL7FW3qyWkeyG/et5aDhIGi+Dyuoeg1oY6mN
OEy2NN64mcfcCyJA+BxwCr8aDg+hnYEIefnz</vt:lpwstr>
  </property>
  <property fmtid="{D5CDD505-2E9C-101B-9397-08002B2CF9AE}" pid="4" name="_2015_ms_pID_7253432">
    <vt:lpwstr>0A==</vt:lpwstr>
  </property>
</Properties>
</file>